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13" w:rsidRPr="006F492A" w:rsidRDefault="00E92813" w:rsidP="00E2746D">
      <w:pPr>
        <w:pStyle w:val="Heading1"/>
      </w:pPr>
      <w:r w:rsidRPr="006F492A">
        <w:t xml:space="preserve">Minutes of the </w:t>
      </w:r>
      <w:r>
        <w:t>Fortieth</w:t>
      </w:r>
      <w:r w:rsidRPr="006F492A">
        <w:t xml:space="preserve"> Meeting of the Farm Animal Welfare Advisory Council</w:t>
      </w:r>
    </w:p>
    <w:p w:rsidR="00E92813" w:rsidRPr="006F492A" w:rsidRDefault="00E92813" w:rsidP="00E2746D">
      <w:r w:rsidRPr="006F492A">
        <w:rPr>
          <w:b/>
          <w:lang w:val="en-GB"/>
        </w:rPr>
        <w:t>Location:</w:t>
      </w:r>
      <w:r w:rsidRPr="006F492A">
        <w:tab/>
        <w:t xml:space="preserve">Heritage Hotel, </w:t>
      </w:r>
      <w:proofErr w:type="spellStart"/>
      <w:r w:rsidRPr="006F492A">
        <w:t>Portlaoise</w:t>
      </w:r>
      <w:proofErr w:type="spellEnd"/>
    </w:p>
    <w:p w:rsidR="00E92813" w:rsidRPr="006F492A" w:rsidRDefault="00E92813" w:rsidP="00E2746D">
      <w:pPr>
        <w:rPr>
          <w:u w:val="single"/>
        </w:rPr>
      </w:pPr>
    </w:p>
    <w:p w:rsidR="00E92813" w:rsidRPr="006F492A" w:rsidRDefault="00E92813" w:rsidP="00E2746D">
      <w:pPr>
        <w:rPr>
          <w:b/>
        </w:rPr>
      </w:pPr>
      <w:r w:rsidRPr="006F492A">
        <w:t>Date:</w:t>
      </w:r>
      <w:r w:rsidRPr="006F492A">
        <w:tab/>
      </w:r>
      <w:r w:rsidRPr="006F492A">
        <w:tab/>
      </w:r>
      <w:r>
        <w:t>30</w:t>
      </w:r>
      <w:r w:rsidRPr="00E92813">
        <w:rPr>
          <w:vertAlign w:val="superscript"/>
        </w:rPr>
        <w:t>th</w:t>
      </w:r>
      <w:r>
        <w:t xml:space="preserve"> September</w:t>
      </w:r>
      <w:r w:rsidRPr="006F492A">
        <w:t xml:space="preserve"> 2010</w:t>
      </w:r>
    </w:p>
    <w:p w:rsidR="00E92813" w:rsidRPr="006F492A" w:rsidRDefault="00E92813" w:rsidP="00E2746D">
      <w:pPr>
        <w:rPr>
          <w:b/>
          <w:u w:val="single"/>
        </w:rPr>
      </w:pPr>
    </w:p>
    <w:p w:rsidR="00E92813" w:rsidRPr="006F492A" w:rsidRDefault="00E92813" w:rsidP="00E2746D">
      <w:pPr>
        <w:rPr>
          <w:b/>
        </w:rPr>
      </w:pPr>
      <w:r w:rsidRPr="006F492A">
        <w:t>Present:</w:t>
      </w:r>
      <w:r w:rsidRPr="006F492A">
        <w:tab/>
        <w:t xml:space="preserve">Chairperson Professor P </w:t>
      </w:r>
      <w:proofErr w:type="spellStart"/>
      <w:r w:rsidRPr="006F492A">
        <w:t>Fottrell</w:t>
      </w:r>
      <w:proofErr w:type="spellEnd"/>
      <w:r w:rsidRPr="006F492A">
        <w:t xml:space="preserve">, M Blake (DAFF), </w:t>
      </w:r>
      <w:r>
        <w:t>B Carpenter</w:t>
      </w:r>
      <w:r w:rsidRPr="006F492A">
        <w:t xml:space="preserve"> (DAFF), S </w:t>
      </w:r>
      <w:proofErr w:type="spellStart"/>
      <w:r w:rsidRPr="006F492A">
        <w:t>O’Laoide</w:t>
      </w:r>
      <w:proofErr w:type="spellEnd"/>
      <w:r w:rsidRPr="006F492A">
        <w:t xml:space="preserve"> (Vet Ireland), L </w:t>
      </w:r>
      <w:proofErr w:type="spellStart"/>
      <w:r w:rsidRPr="006F492A">
        <w:t>O’Flynn</w:t>
      </w:r>
      <w:proofErr w:type="spellEnd"/>
      <w:r w:rsidRPr="006F492A">
        <w:t xml:space="preserve"> (Vet Ireland), A Hanlon (UCD), B Bent (WSPCA), M A Bartlett (CIWF), M Doran (IFA), R Doyle (ICOS), B </w:t>
      </w:r>
      <w:proofErr w:type="spellStart"/>
      <w:r w:rsidRPr="006F492A">
        <w:t>Earley</w:t>
      </w:r>
      <w:proofErr w:type="spellEnd"/>
      <w:r w:rsidRPr="006F492A">
        <w:t xml:space="preserve"> (TEAGASC), </w:t>
      </w:r>
      <w:r>
        <w:t>J Turner</w:t>
      </w:r>
      <w:r w:rsidRPr="006F492A">
        <w:t xml:space="preserve"> (ICMSA)</w:t>
      </w:r>
      <w:r>
        <w:t>,</w:t>
      </w:r>
      <w:r w:rsidRPr="00E92813">
        <w:t xml:space="preserve"> </w:t>
      </w:r>
      <w:r>
        <w:t>Kevin Kinsella (IFA).</w:t>
      </w:r>
    </w:p>
    <w:p w:rsidR="00E92813" w:rsidRPr="006F492A" w:rsidRDefault="00E92813" w:rsidP="00E2746D">
      <w:pPr>
        <w:rPr>
          <w:lang w:val="en-GB"/>
        </w:rPr>
      </w:pPr>
    </w:p>
    <w:p w:rsidR="00E92813" w:rsidRPr="006F492A" w:rsidRDefault="00E92813" w:rsidP="00E2746D">
      <w:pPr>
        <w:rPr>
          <w:b/>
        </w:rPr>
      </w:pPr>
      <w:r w:rsidRPr="006F492A">
        <w:t>Apologies:</w:t>
      </w:r>
      <w:r w:rsidRPr="006F492A">
        <w:tab/>
        <w:t>C Connor (DARDNI)</w:t>
      </w:r>
      <w:r>
        <w:t>, N Byers (ICMSA)</w:t>
      </w:r>
    </w:p>
    <w:p w:rsidR="00E92813" w:rsidRPr="006F492A" w:rsidRDefault="00E92813" w:rsidP="00E2746D">
      <w:pPr>
        <w:rPr>
          <w:b/>
        </w:rPr>
      </w:pPr>
      <w:r w:rsidRPr="006F492A">
        <w:t xml:space="preserve">Secretary: Alan P O’Brien </w:t>
      </w:r>
    </w:p>
    <w:p w:rsidR="00DC267C" w:rsidRDefault="00DC267C"/>
    <w:p w:rsidR="00E92813" w:rsidRPr="006F492A" w:rsidRDefault="00E92813" w:rsidP="00E2746D">
      <w:pPr>
        <w:pStyle w:val="Heading1"/>
      </w:pPr>
      <w:r w:rsidRPr="006F492A">
        <w:t>Minutes of the last FAWAC Meeting</w:t>
      </w:r>
    </w:p>
    <w:p w:rsidR="00E92813" w:rsidRPr="00A73A86" w:rsidRDefault="00E92813" w:rsidP="00E92813">
      <w:pPr>
        <w:rPr>
          <w:u w:val="single"/>
        </w:rPr>
      </w:pPr>
      <w:r w:rsidRPr="006F492A">
        <w:t xml:space="preserve">Minutes of the meeting of </w:t>
      </w:r>
      <w:r>
        <w:t>27</w:t>
      </w:r>
      <w:r w:rsidRPr="006F492A">
        <w:rPr>
          <w:vertAlign w:val="superscript"/>
        </w:rPr>
        <w:t>th</w:t>
      </w:r>
      <w:r w:rsidRPr="006F492A">
        <w:t xml:space="preserve"> Ma</w:t>
      </w:r>
      <w:r>
        <w:t>y</w:t>
      </w:r>
      <w:r w:rsidRPr="006F492A">
        <w:t xml:space="preserve"> 2010 were adopted with changes</w:t>
      </w:r>
      <w:r w:rsidRPr="00A73A86">
        <w:rPr>
          <w:u w:val="single"/>
        </w:rPr>
        <w:t>.</w:t>
      </w:r>
    </w:p>
    <w:p w:rsidR="00A73A86" w:rsidRPr="00A73A86" w:rsidRDefault="00A73A86" w:rsidP="00E92813">
      <w:pPr>
        <w:rPr>
          <w:b/>
          <w:u w:val="single"/>
        </w:rPr>
      </w:pPr>
    </w:p>
    <w:p w:rsidR="00A73A86" w:rsidRDefault="00A73A86" w:rsidP="00E2746D">
      <w:pPr>
        <w:pStyle w:val="Heading1"/>
      </w:pPr>
      <w:r>
        <w:t>M</w:t>
      </w:r>
      <w:r w:rsidRPr="00A73A86">
        <w:t>atters Arising</w:t>
      </w:r>
    </w:p>
    <w:p w:rsidR="00A13AB6" w:rsidRPr="00A13AB6" w:rsidRDefault="00A73A86" w:rsidP="00A13AB6">
      <w:pPr>
        <w:pStyle w:val="ListParagraph"/>
        <w:numPr>
          <w:ilvl w:val="0"/>
          <w:numId w:val="3"/>
        </w:numPr>
        <w:ind w:left="426"/>
        <w:rPr>
          <w:b/>
          <w:u w:val="single"/>
        </w:rPr>
      </w:pPr>
      <w:r>
        <w:t xml:space="preserve">DAFF will organise a presentation on the subject of Animal Transport for the next meeting in November. </w:t>
      </w:r>
    </w:p>
    <w:p w:rsidR="00B7205C" w:rsidRPr="00A13AB6" w:rsidRDefault="00A13AB6" w:rsidP="00A13AB6">
      <w:pPr>
        <w:pStyle w:val="ListParagraph"/>
        <w:numPr>
          <w:ilvl w:val="0"/>
          <w:numId w:val="3"/>
        </w:numPr>
        <w:ind w:left="426"/>
        <w:rPr>
          <w:b/>
          <w:u w:val="single"/>
        </w:rPr>
      </w:pPr>
      <w:r w:rsidRPr="00A13AB6">
        <w:t>CIWF expressed concern at lack of progress re slaughter without stunning and asked when the SACAHAW Opinion will be completed.</w:t>
      </w:r>
    </w:p>
    <w:p w:rsidR="00A13AB6" w:rsidRPr="00A13AB6" w:rsidRDefault="00A13AB6" w:rsidP="00A13AB6">
      <w:pPr>
        <w:pStyle w:val="ListParagraph"/>
        <w:ind w:left="426"/>
        <w:rPr>
          <w:b/>
          <w:u w:val="single"/>
        </w:rPr>
      </w:pPr>
    </w:p>
    <w:p w:rsidR="00B7205C" w:rsidRDefault="00B7205C" w:rsidP="00E2746D">
      <w:pPr>
        <w:pStyle w:val="Heading1"/>
      </w:pPr>
      <w:r>
        <w:t>Education Sub Group</w:t>
      </w:r>
    </w:p>
    <w:p w:rsidR="00B7205C" w:rsidRDefault="005F3CCE" w:rsidP="00B7205C">
      <w:pPr>
        <w:pStyle w:val="ListParagraph"/>
        <w:numPr>
          <w:ilvl w:val="0"/>
          <w:numId w:val="6"/>
        </w:numPr>
        <w:ind w:left="426"/>
      </w:pPr>
      <w:r>
        <w:t xml:space="preserve">The Chairman of the sub-group reported good </w:t>
      </w:r>
      <w:r w:rsidR="00B7205C">
        <w:t xml:space="preserve">progress </w:t>
      </w:r>
      <w:r>
        <w:t>be</w:t>
      </w:r>
      <w:r w:rsidR="00992702">
        <w:t>ing</w:t>
      </w:r>
      <w:r>
        <w:t xml:space="preserve"> made in </w:t>
      </w:r>
      <w:r w:rsidR="00992702">
        <w:t>drafting the</w:t>
      </w:r>
      <w:r>
        <w:t xml:space="preserve"> guideline booklet on Laying Hens</w:t>
      </w:r>
      <w:r w:rsidR="00B7205C">
        <w:t xml:space="preserve">. CIWF made a presentation to the group. The group also met with </w:t>
      </w:r>
      <w:r>
        <w:t xml:space="preserve">An </w:t>
      </w:r>
      <w:proofErr w:type="spellStart"/>
      <w:r w:rsidR="00B7205C">
        <w:t>Bord</w:t>
      </w:r>
      <w:proofErr w:type="spellEnd"/>
      <w:r w:rsidR="00B7205C">
        <w:t xml:space="preserve"> </w:t>
      </w:r>
      <w:proofErr w:type="spellStart"/>
      <w:r w:rsidR="00B7205C">
        <w:t>Bia</w:t>
      </w:r>
      <w:proofErr w:type="spellEnd"/>
      <w:r w:rsidR="00B7205C">
        <w:t xml:space="preserve"> to discuss dissemination of information. The use of </w:t>
      </w:r>
      <w:proofErr w:type="spellStart"/>
      <w:r w:rsidR="00B7205C">
        <w:t>audiovisual</w:t>
      </w:r>
      <w:proofErr w:type="spellEnd"/>
      <w:r w:rsidR="00B7205C">
        <w:t xml:space="preserve"> aids for training new staff in the industry </w:t>
      </w:r>
      <w:r>
        <w:t xml:space="preserve">is </w:t>
      </w:r>
      <w:r w:rsidR="003C7B5F">
        <w:t>also being</w:t>
      </w:r>
      <w:r w:rsidR="00B7205C">
        <w:t xml:space="preserve"> examined</w:t>
      </w:r>
      <w:r>
        <w:t xml:space="preserve"> and </w:t>
      </w:r>
      <w:r w:rsidR="00B7205C">
        <w:t xml:space="preserve">UCD </w:t>
      </w:r>
      <w:r w:rsidR="003C7B5F">
        <w:t>is</w:t>
      </w:r>
      <w:r w:rsidR="00B7205C">
        <w:t xml:space="preserve"> assisting with this</w:t>
      </w:r>
      <w:r>
        <w:t xml:space="preserve"> aspect</w:t>
      </w:r>
      <w:r w:rsidR="00B7205C">
        <w:t xml:space="preserve">. </w:t>
      </w:r>
    </w:p>
    <w:p w:rsidR="00B7205C" w:rsidRDefault="00B7205C" w:rsidP="00B7205C">
      <w:pPr>
        <w:pStyle w:val="ListParagraph"/>
        <w:numPr>
          <w:ilvl w:val="0"/>
          <w:numId w:val="6"/>
        </w:numPr>
        <w:ind w:left="426"/>
      </w:pPr>
      <w:r>
        <w:t xml:space="preserve">DAFF said that </w:t>
      </w:r>
      <w:r w:rsidR="0077262F">
        <w:t>€</w:t>
      </w:r>
      <w:r>
        <w:t xml:space="preserve">16 million has been made available </w:t>
      </w:r>
      <w:r w:rsidR="00966373">
        <w:t xml:space="preserve">under the Poultry Welfare Scheme for poultry producers to assist </w:t>
      </w:r>
      <w:r w:rsidR="00992702">
        <w:t>in</w:t>
      </w:r>
      <w:r>
        <w:t xml:space="preserve"> the conversion to enriched</w:t>
      </w:r>
      <w:r w:rsidR="00966373">
        <w:t>, free range or barn</w:t>
      </w:r>
      <w:r>
        <w:t xml:space="preserve"> systems. </w:t>
      </w:r>
      <w:r w:rsidR="00966373">
        <w:t>Some a</w:t>
      </w:r>
      <w:r>
        <w:t xml:space="preserve">pplications have </w:t>
      </w:r>
      <w:r w:rsidR="00966373">
        <w:t xml:space="preserve">been received </w:t>
      </w:r>
      <w:r w:rsidR="00992702">
        <w:t xml:space="preserve">to date </w:t>
      </w:r>
      <w:r>
        <w:t xml:space="preserve">and many producers are </w:t>
      </w:r>
      <w:r w:rsidR="00966373">
        <w:t xml:space="preserve">still </w:t>
      </w:r>
      <w:r>
        <w:t>in the planning stage.</w:t>
      </w:r>
    </w:p>
    <w:p w:rsidR="00B7205C" w:rsidRDefault="00B7205C" w:rsidP="00C757F8">
      <w:pPr>
        <w:pStyle w:val="ListParagraph"/>
        <w:numPr>
          <w:ilvl w:val="0"/>
          <w:numId w:val="6"/>
        </w:numPr>
        <w:ind w:left="426"/>
      </w:pPr>
      <w:r>
        <w:t>DAFF said that the Eur</w:t>
      </w:r>
      <w:r w:rsidR="0077262F">
        <w:t>o</w:t>
      </w:r>
      <w:r>
        <w:t xml:space="preserve">pean Commission is getting </w:t>
      </w:r>
      <w:r w:rsidR="0077262F">
        <w:t xml:space="preserve">involved in the matter of </w:t>
      </w:r>
      <w:r>
        <w:t xml:space="preserve">Welfare education. This is a new venture by the Commission and DAFF will monitor </w:t>
      </w:r>
      <w:r w:rsidR="003C7B5F">
        <w:t>developments</w:t>
      </w:r>
      <w:r>
        <w:t>. Vet Ireland said that Austria</w:t>
      </w:r>
      <w:r w:rsidR="00992702">
        <w:t xml:space="preserve"> has </w:t>
      </w:r>
      <w:r>
        <w:t>a programme of welfare education at school.</w:t>
      </w:r>
      <w:r w:rsidR="00C757F8">
        <w:t xml:space="preserve"> CIWF proposed that </w:t>
      </w:r>
      <w:r w:rsidR="00966373">
        <w:t xml:space="preserve">a representative </w:t>
      </w:r>
      <w:r w:rsidR="00C757F8">
        <w:t xml:space="preserve">from Austria make a presentation to the Council on </w:t>
      </w:r>
      <w:r w:rsidR="00966373">
        <w:t xml:space="preserve">the subject of </w:t>
      </w:r>
      <w:r w:rsidR="00C757F8">
        <w:t xml:space="preserve">advancements in Animal Welfare. CIWF will contact DAFF on this issue before the next meeting. </w:t>
      </w:r>
    </w:p>
    <w:p w:rsidR="00D4520A" w:rsidRDefault="00C757F8" w:rsidP="00D4520A">
      <w:pPr>
        <w:pStyle w:val="ListParagraph"/>
        <w:numPr>
          <w:ilvl w:val="0"/>
          <w:numId w:val="6"/>
        </w:numPr>
        <w:ind w:left="426"/>
      </w:pPr>
      <w:r>
        <w:t>The IFA expressed concern at the current direction of EU Animal Welfare policy</w:t>
      </w:r>
      <w:r w:rsidR="00966373">
        <w:t xml:space="preserve"> which in its view will </w:t>
      </w:r>
      <w:r w:rsidR="00D4520A">
        <w:t xml:space="preserve">result </w:t>
      </w:r>
      <w:r w:rsidR="00966373">
        <w:t>in</w:t>
      </w:r>
      <w:r w:rsidR="00D4520A">
        <w:t xml:space="preserve"> a drop in production levels in Europe </w:t>
      </w:r>
      <w:r w:rsidR="00966373">
        <w:t xml:space="preserve">with </w:t>
      </w:r>
      <w:r w:rsidR="00D4520A">
        <w:t xml:space="preserve">the shortfall </w:t>
      </w:r>
      <w:r w:rsidR="00966373">
        <w:t xml:space="preserve">being </w:t>
      </w:r>
      <w:r w:rsidR="00D4520A">
        <w:t xml:space="preserve">  made up from cheap</w:t>
      </w:r>
      <w:r w:rsidR="00966373">
        <w:t>er</w:t>
      </w:r>
      <w:r w:rsidR="00D4520A">
        <w:t xml:space="preserve"> imports</w:t>
      </w:r>
      <w:r w:rsidR="00966373">
        <w:t xml:space="preserve"> from third countries, produced in a less welfare friendly environment</w:t>
      </w:r>
      <w:r w:rsidR="00D4520A">
        <w:t xml:space="preserve">. It is difficult to monitor the welfare conditions in </w:t>
      </w:r>
      <w:r w:rsidR="00966373">
        <w:t>countries outside the EU</w:t>
      </w:r>
      <w:r w:rsidR="00D4520A">
        <w:t xml:space="preserve">. The IFA see this as a contradiction in European policy, </w:t>
      </w:r>
      <w:r w:rsidR="00966373">
        <w:t xml:space="preserve">which requires </w:t>
      </w:r>
      <w:r w:rsidR="00D4520A">
        <w:t xml:space="preserve">EU </w:t>
      </w:r>
      <w:r w:rsidR="00966373">
        <w:t xml:space="preserve">Member </w:t>
      </w:r>
      <w:r w:rsidR="00D4520A">
        <w:t xml:space="preserve">States to produce to a certain standard </w:t>
      </w:r>
      <w:r w:rsidR="00966373">
        <w:t xml:space="preserve">while at the same time allowing the </w:t>
      </w:r>
      <w:r w:rsidR="00D4520A">
        <w:t>import</w:t>
      </w:r>
      <w:r w:rsidR="00966373">
        <w:t xml:space="preserve">ation </w:t>
      </w:r>
      <w:r w:rsidR="00D24BAE">
        <w:t xml:space="preserve">(from third countries) </w:t>
      </w:r>
      <w:r w:rsidR="00966373">
        <w:t xml:space="preserve">of </w:t>
      </w:r>
      <w:r w:rsidR="00D4520A">
        <w:t xml:space="preserve">the same products </w:t>
      </w:r>
      <w:r w:rsidR="003C7B5F">
        <w:t>regardless of welfare standards applying therein</w:t>
      </w:r>
      <w:r w:rsidR="00D4520A">
        <w:t xml:space="preserve">. Vet Ireland said that Third Countries must comply with Animal Health standards and Food Safety standards. However Animal Welfare is not part of either. DAFF </w:t>
      </w:r>
      <w:r w:rsidR="003C7B5F">
        <w:t>noted</w:t>
      </w:r>
      <w:r w:rsidR="0086474C">
        <w:t xml:space="preserve"> that while competition does come from outside the EU </w:t>
      </w:r>
      <w:r w:rsidR="00D24BAE">
        <w:t xml:space="preserve">for </w:t>
      </w:r>
      <w:r w:rsidR="0086474C">
        <w:t>some products that with regard to the laying hen</w:t>
      </w:r>
      <w:r w:rsidR="00D24BAE">
        <w:t>/</w:t>
      </w:r>
      <w:r w:rsidR="00992702">
        <w:t>egg industry</w:t>
      </w:r>
      <w:r w:rsidR="00D24BAE">
        <w:t xml:space="preserve"> DAFF </w:t>
      </w:r>
      <w:r w:rsidR="00D4520A">
        <w:t xml:space="preserve">pointed out that the biggest competition to </w:t>
      </w:r>
      <w:r w:rsidR="00D24BAE">
        <w:t xml:space="preserve">this </w:t>
      </w:r>
      <w:r w:rsidR="00992702">
        <w:t>sector is</w:t>
      </w:r>
      <w:r w:rsidR="00D4520A">
        <w:t xml:space="preserve"> from </w:t>
      </w:r>
      <w:r w:rsidR="00D24BAE">
        <w:t>within the EU itself</w:t>
      </w:r>
      <w:r w:rsidR="00D4520A">
        <w:t xml:space="preserve">.  </w:t>
      </w:r>
    </w:p>
    <w:p w:rsidR="00D4520A" w:rsidRDefault="00D4520A" w:rsidP="00D4520A">
      <w:pPr>
        <w:pStyle w:val="ListParagraph"/>
        <w:numPr>
          <w:ilvl w:val="0"/>
          <w:numId w:val="6"/>
        </w:numPr>
        <w:ind w:left="426"/>
      </w:pPr>
      <w:r>
        <w:lastRenderedPageBreak/>
        <w:t xml:space="preserve">UCD made the point that consumer education is an important aspect of this. Consumers need to be made aware </w:t>
      </w:r>
      <w:r w:rsidR="00D24BAE">
        <w:t xml:space="preserve">of the fact </w:t>
      </w:r>
      <w:r>
        <w:t xml:space="preserve">that welfare standards are higher </w:t>
      </w:r>
      <w:r w:rsidR="00D24BAE">
        <w:t xml:space="preserve">in EU countries </w:t>
      </w:r>
      <w:r>
        <w:t>than outside the EU, and th</w:t>
      </w:r>
      <w:r w:rsidR="003C7B5F">
        <w:t>at this in turn</w:t>
      </w:r>
      <w:r>
        <w:t xml:space="preserve"> result</w:t>
      </w:r>
      <w:r w:rsidR="00D24BAE">
        <w:t xml:space="preserve">s in a greater </w:t>
      </w:r>
      <w:r>
        <w:t>benefit</w:t>
      </w:r>
      <w:r w:rsidR="00D24BAE">
        <w:t xml:space="preserve"> </w:t>
      </w:r>
      <w:r w:rsidR="00EE11A0">
        <w:t xml:space="preserve">a fact that could be conveyed to the general public through </w:t>
      </w:r>
      <w:r w:rsidR="00E96C48">
        <w:t>consumer</w:t>
      </w:r>
      <w:r w:rsidR="00EE11A0">
        <w:t xml:space="preserve"> </w:t>
      </w:r>
      <w:r w:rsidR="00992702">
        <w:t xml:space="preserve">education. </w:t>
      </w:r>
      <w:r>
        <w:t xml:space="preserve">UCD suggested </w:t>
      </w:r>
      <w:proofErr w:type="spellStart"/>
      <w:r>
        <w:t>Bord</w:t>
      </w:r>
      <w:proofErr w:type="spellEnd"/>
      <w:r>
        <w:t xml:space="preserve"> </w:t>
      </w:r>
      <w:proofErr w:type="spellStart"/>
      <w:r>
        <w:t>Bia</w:t>
      </w:r>
      <w:proofErr w:type="spellEnd"/>
      <w:r>
        <w:t xml:space="preserve"> could be approached on this issue. </w:t>
      </w:r>
    </w:p>
    <w:p w:rsidR="003C7B5F" w:rsidRDefault="003C7B5F" w:rsidP="003C7B5F">
      <w:pPr>
        <w:pStyle w:val="ListParagraph"/>
        <w:ind w:left="426"/>
      </w:pPr>
    </w:p>
    <w:p w:rsidR="00D4520A" w:rsidRDefault="00D4520A" w:rsidP="00E2746D">
      <w:pPr>
        <w:pStyle w:val="Heading1"/>
      </w:pPr>
      <w:r>
        <w:t>EWS</w:t>
      </w:r>
    </w:p>
    <w:p w:rsidR="0020435C" w:rsidRDefault="003F7C11" w:rsidP="00D4520A">
      <w:pPr>
        <w:numPr>
          <w:ilvl w:val="0"/>
          <w:numId w:val="8"/>
        </w:numPr>
        <w:ind w:left="426"/>
      </w:pPr>
      <w:r w:rsidRPr="003F7C11">
        <w:t>DAFF</w:t>
      </w:r>
      <w:r>
        <w:t xml:space="preserve"> said that they are in discussions with </w:t>
      </w:r>
      <w:proofErr w:type="spellStart"/>
      <w:r>
        <w:t>Pobal</w:t>
      </w:r>
      <w:proofErr w:type="spellEnd"/>
      <w:r>
        <w:t xml:space="preserve"> to extend their involvement outside the five counties currently in the programme. It is hoped to extend HSE involvement too. However, resource issues m</w:t>
      </w:r>
      <w:r w:rsidR="0020435C">
        <w:t>a</w:t>
      </w:r>
      <w:r>
        <w:t xml:space="preserve">y </w:t>
      </w:r>
      <w:r w:rsidR="0020435C">
        <w:t>arise with both of these.</w:t>
      </w:r>
    </w:p>
    <w:p w:rsidR="00D4520A" w:rsidRDefault="003F7C11" w:rsidP="00D4520A">
      <w:pPr>
        <w:numPr>
          <w:ilvl w:val="0"/>
          <w:numId w:val="8"/>
        </w:numPr>
        <w:ind w:left="426"/>
      </w:pPr>
      <w:r>
        <w:t xml:space="preserve">Anecdotal evidence would suggest that fodder will not be </w:t>
      </w:r>
      <w:r w:rsidR="003C7B5F">
        <w:t>an</w:t>
      </w:r>
      <w:r>
        <w:t xml:space="preserve"> issue this year. The IFA agreed with this. </w:t>
      </w:r>
    </w:p>
    <w:p w:rsidR="0020435C" w:rsidRDefault="0020435C" w:rsidP="00D4520A">
      <w:pPr>
        <w:numPr>
          <w:ilvl w:val="0"/>
          <w:numId w:val="8"/>
        </w:numPr>
        <w:ind w:left="426"/>
      </w:pPr>
      <w:r>
        <w:t xml:space="preserve">The ISPCA asked if the restructuring of DVOs will have much effect. DAFF said </w:t>
      </w:r>
      <w:r w:rsidR="003C7B5F">
        <w:t>it</w:t>
      </w:r>
      <w:r>
        <w:t xml:space="preserve"> did not believe it would as the same veterinary and technical </w:t>
      </w:r>
      <w:r w:rsidR="00992702">
        <w:t>staff are</w:t>
      </w:r>
      <w:r>
        <w:t xml:space="preserve"> in place</w:t>
      </w:r>
      <w:r w:rsidR="0077262F">
        <w:t xml:space="preserve"> and </w:t>
      </w:r>
      <w:r>
        <w:t>it is hope</w:t>
      </w:r>
      <w:r w:rsidR="0077262F">
        <w:t>d</w:t>
      </w:r>
      <w:r>
        <w:t xml:space="preserve"> to </w:t>
      </w:r>
      <w:r w:rsidR="0077262F">
        <w:t xml:space="preserve">continue to </w:t>
      </w:r>
      <w:r>
        <w:t xml:space="preserve">utilise the expertise of those </w:t>
      </w:r>
      <w:r w:rsidR="0077262F">
        <w:t xml:space="preserve">other stakeholders </w:t>
      </w:r>
      <w:r>
        <w:t>in the local areas. (IFA Reps, Vet Practitioners etc.)</w:t>
      </w:r>
    </w:p>
    <w:p w:rsidR="0020435C" w:rsidRPr="0020435C" w:rsidRDefault="0020435C" w:rsidP="0020435C">
      <w:pPr>
        <w:rPr>
          <w:b/>
        </w:rPr>
      </w:pPr>
    </w:p>
    <w:p w:rsidR="0020435C" w:rsidRPr="0020435C" w:rsidRDefault="0020435C" w:rsidP="00E2746D">
      <w:pPr>
        <w:pStyle w:val="Heading1"/>
      </w:pPr>
      <w:r>
        <w:t>Equine Welfare</w:t>
      </w:r>
    </w:p>
    <w:p w:rsidR="0020435C" w:rsidRDefault="0020435C" w:rsidP="0020435C">
      <w:pPr>
        <w:numPr>
          <w:ilvl w:val="0"/>
          <w:numId w:val="10"/>
        </w:numPr>
        <w:ind w:left="426"/>
      </w:pPr>
      <w:r w:rsidRPr="0020435C">
        <w:t xml:space="preserve">UCD launched the report </w:t>
      </w:r>
      <w:r>
        <w:t xml:space="preserve">‘Challenges and Solutions to Support Good Equine Welfare practice in Ireland’ There has been good feedback on this publication. </w:t>
      </w:r>
      <w:hyperlink r:id="rId5" w:history="1">
        <w:r w:rsidRPr="006022E6">
          <w:rPr>
            <w:rStyle w:val="Hyperlink"/>
          </w:rPr>
          <w:t>http://www.veterinaryireland.ie/Links/PDFs/UCD_EquineWelfare_Report.pdf</w:t>
        </w:r>
      </w:hyperlink>
      <w:r>
        <w:t xml:space="preserve"> </w:t>
      </w:r>
    </w:p>
    <w:p w:rsidR="0020435C" w:rsidRDefault="0020435C" w:rsidP="0020435C">
      <w:pPr>
        <w:numPr>
          <w:ilvl w:val="0"/>
          <w:numId w:val="10"/>
        </w:numPr>
        <w:ind w:left="426"/>
      </w:pPr>
      <w:r>
        <w:t>At a meeting of the Equine Sub-Group it was impressed</w:t>
      </w:r>
      <w:r w:rsidR="00E96C48">
        <w:t xml:space="preserve"> up</w:t>
      </w:r>
      <w:r>
        <w:t xml:space="preserve">on the industry that </w:t>
      </w:r>
      <w:r w:rsidR="00E96C48">
        <w:t xml:space="preserve">it </w:t>
      </w:r>
      <w:r>
        <w:t>need</w:t>
      </w:r>
      <w:r w:rsidR="00E96C48">
        <w:t>s</w:t>
      </w:r>
      <w:r>
        <w:t xml:space="preserve"> to </w:t>
      </w:r>
      <w:r w:rsidR="00E96C48">
        <w:t xml:space="preserve">take the </w:t>
      </w:r>
      <w:r>
        <w:t xml:space="preserve">lead </w:t>
      </w:r>
      <w:r w:rsidR="00E96C48">
        <w:t xml:space="preserve">in providing </w:t>
      </w:r>
      <w:r>
        <w:t xml:space="preserve">solutions to </w:t>
      </w:r>
      <w:r w:rsidR="00E96C48">
        <w:t xml:space="preserve">prevailing </w:t>
      </w:r>
      <w:r>
        <w:t xml:space="preserve">horse welfare problems. </w:t>
      </w:r>
      <w:r w:rsidR="00BF26DF">
        <w:t xml:space="preserve">The industry </w:t>
      </w:r>
      <w:r w:rsidR="00E96C48">
        <w:t xml:space="preserve">has </w:t>
      </w:r>
      <w:r w:rsidR="00BF26DF">
        <w:t>set up a working group</w:t>
      </w:r>
      <w:r w:rsidR="003C7B5F">
        <w:t xml:space="preserve"> and</w:t>
      </w:r>
      <w:r w:rsidR="00BF26DF">
        <w:t xml:space="preserve"> is to report </w:t>
      </w:r>
      <w:r w:rsidR="0077262F">
        <w:t>by the end</w:t>
      </w:r>
      <w:r w:rsidR="00E959EB">
        <w:t xml:space="preserve"> of</w:t>
      </w:r>
      <w:r w:rsidR="00BF26DF">
        <w:t xml:space="preserve"> October.</w:t>
      </w:r>
    </w:p>
    <w:p w:rsidR="004317B3" w:rsidRDefault="00BF26DF" w:rsidP="0020435C">
      <w:pPr>
        <w:numPr>
          <w:ilvl w:val="0"/>
          <w:numId w:val="10"/>
        </w:numPr>
        <w:ind w:left="426"/>
      </w:pPr>
      <w:r>
        <w:t>The ISPCA and Vet Ireland raised the issue of</w:t>
      </w:r>
      <w:r w:rsidR="00E959EB">
        <w:t xml:space="preserve"> the</w:t>
      </w:r>
      <w:r>
        <w:t xml:space="preserve"> legislation </w:t>
      </w:r>
      <w:r w:rsidR="00E959EB">
        <w:t xml:space="preserve">relating to </w:t>
      </w:r>
      <w:r w:rsidR="00E96C48">
        <w:t xml:space="preserve">horse </w:t>
      </w:r>
      <w:r>
        <w:t xml:space="preserve">slaughter for human consumption. There is a demand for </w:t>
      </w:r>
      <w:r w:rsidR="00E959EB">
        <w:t xml:space="preserve">horses for human </w:t>
      </w:r>
      <w:r w:rsidR="00992702">
        <w:t>consumption at</w:t>
      </w:r>
      <w:r>
        <w:t xml:space="preserve"> present and it is difficult to fill because of the strict laws in place. Vet Ireland indicated that residue testing could be used to address a number of the issues involved. DAFF said that </w:t>
      </w:r>
      <w:r w:rsidR="00E96C48">
        <w:t xml:space="preserve">the </w:t>
      </w:r>
      <w:r>
        <w:t xml:space="preserve">EU Regulation is binding. There are currently no derogations for residue testing. The IFA said that they would support any movement on this issue. There are a number of horses that would be sent to slaughter if the price was </w:t>
      </w:r>
      <w:r w:rsidR="00992702">
        <w:t>right. DAFF</w:t>
      </w:r>
      <w:r w:rsidR="004317B3">
        <w:t xml:space="preserve"> said that </w:t>
      </w:r>
      <w:r w:rsidR="00E96C48">
        <w:t xml:space="preserve">horse welfare </w:t>
      </w:r>
      <w:r w:rsidR="004317B3">
        <w:t xml:space="preserve">is a growing issue. The </w:t>
      </w:r>
      <w:proofErr w:type="spellStart"/>
      <w:r w:rsidR="004317B3">
        <w:t>Oireachtas</w:t>
      </w:r>
      <w:proofErr w:type="spellEnd"/>
      <w:r w:rsidR="004317B3">
        <w:t xml:space="preserve"> </w:t>
      </w:r>
      <w:r w:rsidR="00E96C48">
        <w:t xml:space="preserve">Joint </w:t>
      </w:r>
      <w:r w:rsidR="004317B3">
        <w:t xml:space="preserve">Committee on Agriculture, Fisheries and Food met recently </w:t>
      </w:r>
      <w:r w:rsidR="00992702">
        <w:t xml:space="preserve">with DAFF officials </w:t>
      </w:r>
      <w:r w:rsidR="004317B3">
        <w:t xml:space="preserve">to discuss </w:t>
      </w:r>
      <w:r w:rsidR="00E96C48">
        <w:t>the matter</w:t>
      </w:r>
      <w:r w:rsidR="004317B3">
        <w:t xml:space="preserve">. DAFF is also working with Local Authorities to improve the implementation of the Control of Horses Act. </w:t>
      </w:r>
      <w:r w:rsidR="00E96C48">
        <w:t xml:space="preserve">It is accepted </w:t>
      </w:r>
      <w:r w:rsidR="004317B3">
        <w:t xml:space="preserve">that a multi-agency approach is needed to tackle this issue. </w:t>
      </w:r>
    </w:p>
    <w:p w:rsidR="00E2746D" w:rsidRDefault="00374C8C" w:rsidP="00E2746D">
      <w:pPr>
        <w:numPr>
          <w:ilvl w:val="0"/>
          <w:numId w:val="10"/>
        </w:numPr>
        <w:ind w:left="426"/>
      </w:pPr>
      <w:r>
        <w:t xml:space="preserve">Vet Ireland said that DECHRA Veterinary Products have issued a leaflet in the UK on </w:t>
      </w:r>
      <w:proofErr w:type="spellStart"/>
      <w:r>
        <w:t>microchipping</w:t>
      </w:r>
      <w:proofErr w:type="spellEnd"/>
      <w:r>
        <w:t xml:space="preserve"> of horses</w:t>
      </w:r>
      <w:r w:rsidR="009F73E8">
        <w:t xml:space="preserve"> and </w:t>
      </w:r>
      <w:r>
        <w:t xml:space="preserve"> have offered to adapt this for Ireland at no cost. </w:t>
      </w:r>
      <w:r w:rsidR="00696C8B">
        <w:t>The Chairman said that this would need to be viewed by the Council before any decision could be made.</w:t>
      </w:r>
    </w:p>
    <w:p w:rsidR="00E2746D" w:rsidRDefault="00E2746D" w:rsidP="00E2746D">
      <w:pPr>
        <w:numPr>
          <w:ilvl w:val="0"/>
          <w:numId w:val="10"/>
        </w:numPr>
        <w:ind w:left="426"/>
      </w:pPr>
    </w:p>
    <w:p w:rsidR="004317B3" w:rsidRPr="00D33BEC" w:rsidRDefault="00E2746D" w:rsidP="00E2746D">
      <w:pPr>
        <w:pStyle w:val="Heading1"/>
      </w:pPr>
      <w:r>
        <w:t xml:space="preserve"> </w:t>
      </w:r>
      <w:r w:rsidR="004317B3">
        <w:t>FVO Report</w:t>
      </w:r>
    </w:p>
    <w:p w:rsidR="004317B3" w:rsidRDefault="00D33BEC" w:rsidP="004317B3">
      <w:pPr>
        <w:numPr>
          <w:ilvl w:val="0"/>
          <w:numId w:val="13"/>
        </w:numPr>
        <w:ind w:left="426"/>
      </w:pPr>
      <w:r w:rsidRPr="00D33BEC">
        <w:t xml:space="preserve">CIWF raised the </w:t>
      </w:r>
      <w:r>
        <w:t xml:space="preserve">FVO </w:t>
      </w:r>
      <w:r w:rsidR="00A13AB6">
        <w:t>“General Audit Ireland – 2008” report (published August 2010)</w:t>
      </w:r>
      <w:r>
        <w:t>. CIWF would like assurances that these issues have been sorted out.</w:t>
      </w:r>
    </w:p>
    <w:p w:rsidR="00D33BEC" w:rsidRDefault="00D33BEC" w:rsidP="004317B3">
      <w:pPr>
        <w:numPr>
          <w:ilvl w:val="0"/>
          <w:numId w:val="13"/>
        </w:numPr>
        <w:ind w:left="426"/>
      </w:pPr>
      <w:r>
        <w:t>The Chairman advised that this matter should be discussed after members have had a</w:t>
      </w:r>
      <w:r w:rsidR="009F73E8">
        <w:t xml:space="preserve">n opportunity </w:t>
      </w:r>
      <w:r>
        <w:t>to read it in detail</w:t>
      </w:r>
      <w:r w:rsidR="00A13AB6">
        <w:t>.</w:t>
      </w:r>
    </w:p>
    <w:p w:rsidR="00A13AB6" w:rsidRDefault="00A13AB6" w:rsidP="00A13AB6">
      <w:pPr>
        <w:ind w:left="426"/>
      </w:pPr>
    </w:p>
    <w:p w:rsidR="00BE3DD6" w:rsidRDefault="00BE3DD6" w:rsidP="00BE3DD6"/>
    <w:p w:rsidR="00BE3DD6" w:rsidRPr="00BE3DD6" w:rsidRDefault="00BE3DD6" w:rsidP="00E2746D">
      <w:pPr>
        <w:pStyle w:val="Heading1"/>
      </w:pPr>
      <w:r>
        <w:t>Cow Tail Docking</w:t>
      </w:r>
    </w:p>
    <w:p w:rsidR="00BE3DD6" w:rsidRDefault="00BE3DD6" w:rsidP="00BE3DD6">
      <w:pPr>
        <w:numPr>
          <w:ilvl w:val="0"/>
          <w:numId w:val="15"/>
        </w:numPr>
        <w:ind w:left="426"/>
      </w:pPr>
      <w:r w:rsidRPr="00BE3DD6">
        <w:t>CIWF said that they are receiving an increasing number of queries re tail docking.</w:t>
      </w:r>
    </w:p>
    <w:p w:rsidR="00BE3DD6" w:rsidRDefault="00BE3DD6" w:rsidP="00BE3DD6">
      <w:pPr>
        <w:numPr>
          <w:ilvl w:val="0"/>
          <w:numId w:val="15"/>
        </w:numPr>
        <w:ind w:left="426"/>
      </w:pPr>
      <w:r>
        <w:lastRenderedPageBreak/>
        <w:t xml:space="preserve">DAFF said that this practice has been banned since 2003. </w:t>
      </w:r>
      <w:r w:rsidR="0077262F">
        <w:t>From recollection t</w:t>
      </w:r>
      <w:r>
        <w:t xml:space="preserve">here have only been two cases found since then. DAFF stressed that if anybody has information on breaches of the law, they should inform the </w:t>
      </w:r>
      <w:r w:rsidR="009F73E8">
        <w:t>D</w:t>
      </w:r>
      <w:r>
        <w:t>epartment immediately so that these can be investigated.</w:t>
      </w:r>
    </w:p>
    <w:p w:rsidR="00BE3DD6" w:rsidRDefault="00BE3DD6" w:rsidP="00BE3DD6">
      <w:pPr>
        <w:numPr>
          <w:ilvl w:val="0"/>
          <w:numId w:val="15"/>
        </w:numPr>
        <w:ind w:left="426"/>
      </w:pPr>
      <w:r>
        <w:t>The IFA said that there is extensive enforcement o</w:t>
      </w:r>
      <w:r w:rsidR="0077262F">
        <w:t>n farms</w:t>
      </w:r>
      <w:r>
        <w:t xml:space="preserve"> with over 8,500 farms inspected each year</w:t>
      </w:r>
      <w:r w:rsidR="0077262F">
        <w:t xml:space="preserve"> and that this had not materialised as an issue</w:t>
      </w:r>
      <w:r>
        <w:t xml:space="preserve">. </w:t>
      </w:r>
    </w:p>
    <w:p w:rsidR="00BE3DD6" w:rsidRDefault="00BE3DD6" w:rsidP="00BE3DD6"/>
    <w:p w:rsidR="00BE3DD6" w:rsidRPr="00BE3DD6" w:rsidRDefault="00BE3DD6" w:rsidP="00E2746D">
      <w:pPr>
        <w:pStyle w:val="Heading1"/>
      </w:pPr>
      <w:bookmarkStart w:id="0" w:name="_GoBack"/>
      <w:bookmarkEnd w:id="0"/>
      <w:r>
        <w:t>AOB</w:t>
      </w:r>
    </w:p>
    <w:p w:rsidR="00BE3DD6" w:rsidRDefault="00374C8C" w:rsidP="00BE3DD6">
      <w:pPr>
        <w:numPr>
          <w:ilvl w:val="0"/>
          <w:numId w:val="17"/>
        </w:numPr>
        <w:ind w:left="426"/>
      </w:pPr>
      <w:r>
        <w:t xml:space="preserve">UCD said that </w:t>
      </w:r>
      <w:r w:rsidR="003C7B5F">
        <w:t>it is</w:t>
      </w:r>
      <w:r>
        <w:t xml:space="preserve"> currently involved in a pilot study investigating tail docking of pigs going to slaughter. The data from this will be submitted to the </w:t>
      </w:r>
      <w:r w:rsidR="009F73E8">
        <w:t>November C</w:t>
      </w:r>
      <w:r>
        <w:t>ouncil</w:t>
      </w:r>
      <w:r w:rsidR="009F73E8">
        <w:t xml:space="preserve"> meeting</w:t>
      </w:r>
      <w:r>
        <w:t xml:space="preserve"> for discussion. </w:t>
      </w:r>
    </w:p>
    <w:p w:rsidR="00374C8C" w:rsidRDefault="00374C8C" w:rsidP="00BE3DD6">
      <w:pPr>
        <w:numPr>
          <w:ilvl w:val="0"/>
          <w:numId w:val="17"/>
        </w:numPr>
        <w:ind w:left="426"/>
      </w:pPr>
      <w:r>
        <w:t>The IFA expressed concern at the recent attack on the mink farm in Donegal</w:t>
      </w:r>
      <w:r w:rsidR="009F73E8">
        <w:t xml:space="preserve">, </w:t>
      </w:r>
      <w:r w:rsidR="00992702">
        <w:t>t</w:t>
      </w:r>
      <w:r>
        <w:t xml:space="preserve">his was </w:t>
      </w:r>
      <w:r w:rsidR="00992702">
        <w:t xml:space="preserve">supported </w:t>
      </w:r>
      <w:r>
        <w:t xml:space="preserve">by all </w:t>
      </w:r>
      <w:r w:rsidR="00992702">
        <w:t>C</w:t>
      </w:r>
      <w:r>
        <w:t>ouncil members.</w:t>
      </w:r>
    </w:p>
    <w:p w:rsidR="00374C8C" w:rsidRPr="00BE3DD6" w:rsidRDefault="00374C8C" w:rsidP="00BE3DD6">
      <w:pPr>
        <w:numPr>
          <w:ilvl w:val="0"/>
          <w:numId w:val="17"/>
        </w:numPr>
        <w:ind w:left="426"/>
      </w:pPr>
      <w:r>
        <w:t xml:space="preserve">CIWF have written a summary of the EFSA report on Broiler Breeders. This will be circulated before the next meeting. </w:t>
      </w:r>
    </w:p>
    <w:sectPr w:rsidR="00374C8C" w:rsidRPr="00BE3DD6" w:rsidSect="00DC26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3233"/>
    <w:multiLevelType w:val="hybridMultilevel"/>
    <w:tmpl w:val="0C9407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F3177"/>
    <w:multiLevelType w:val="hybridMultilevel"/>
    <w:tmpl w:val="54A004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E18C7"/>
    <w:multiLevelType w:val="hybridMultilevel"/>
    <w:tmpl w:val="E396A6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61600"/>
    <w:multiLevelType w:val="hybridMultilevel"/>
    <w:tmpl w:val="4B6E2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10FB3"/>
    <w:multiLevelType w:val="hybridMultilevel"/>
    <w:tmpl w:val="FCD407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B4333E"/>
    <w:multiLevelType w:val="hybridMultilevel"/>
    <w:tmpl w:val="0D3628D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607A76"/>
    <w:multiLevelType w:val="multilevel"/>
    <w:tmpl w:val="BA0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A4769"/>
    <w:multiLevelType w:val="hybridMultilevel"/>
    <w:tmpl w:val="7EFAE3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D2983"/>
    <w:multiLevelType w:val="hybridMultilevel"/>
    <w:tmpl w:val="DFB0E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76FF8"/>
    <w:multiLevelType w:val="hybridMultilevel"/>
    <w:tmpl w:val="771E23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46459"/>
    <w:multiLevelType w:val="hybridMultilevel"/>
    <w:tmpl w:val="0E7E63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F328F2"/>
    <w:multiLevelType w:val="hybridMultilevel"/>
    <w:tmpl w:val="06CAE2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4171A"/>
    <w:multiLevelType w:val="hybridMultilevel"/>
    <w:tmpl w:val="AE06A8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BF1711"/>
    <w:multiLevelType w:val="hybridMultilevel"/>
    <w:tmpl w:val="0C9407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9D2DD1"/>
    <w:multiLevelType w:val="hybridMultilevel"/>
    <w:tmpl w:val="F5A695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7570E"/>
    <w:multiLevelType w:val="hybridMultilevel"/>
    <w:tmpl w:val="1982FE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33933"/>
    <w:multiLevelType w:val="hybridMultilevel"/>
    <w:tmpl w:val="DFB0E0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140379"/>
    <w:multiLevelType w:val="hybridMultilevel"/>
    <w:tmpl w:val="E78C76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2"/>
  </w:num>
  <w:num w:numId="6">
    <w:abstractNumId w:val="15"/>
  </w:num>
  <w:num w:numId="7">
    <w:abstractNumId w:val="2"/>
  </w:num>
  <w:num w:numId="8">
    <w:abstractNumId w:val="9"/>
  </w:num>
  <w:num w:numId="9">
    <w:abstractNumId w:val="16"/>
  </w:num>
  <w:num w:numId="10">
    <w:abstractNumId w:val="3"/>
  </w:num>
  <w:num w:numId="11">
    <w:abstractNumId w:val="13"/>
  </w:num>
  <w:num w:numId="12">
    <w:abstractNumId w:val="1"/>
  </w:num>
  <w:num w:numId="13">
    <w:abstractNumId w:val="10"/>
  </w:num>
  <w:num w:numId="14">
    <w:abstractNumId w:val="14"/>
  </w:num>
  <w:num w:numId="15">
    <w:abstractNumId w:val="11"/>
  </w:num>
  <w:num w:numId="16">
    <w:abstractNumId w:val="0"/>
  </w:num>
  <w:num w:numId="17">
    <w:abstractNumId w:val="17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13"/>
    <w:rsid w:val="0020435C"/>
    <w:rsid w:val="00204913"/>
    <w:rsid w:val="00374C8C"/>
    <w:rsid w:val="003C7B5F"/>
    <w:rsid w:val="003F7C11"/>
    <w:rsid w:val="004317B3"/>
    <w:rsid w:val="0045352D"/>
    <w:rsid w:val="005F3CCE"/>
    <w:rsid w:val="00696C8B"/>
    <w:rsid w:val="0077262F"/>
    <w:rsid w:val="007B5193"/>
    <w:rsid w:val="007F15A5"/>
    <w:rsid w:val="0085321E"/>
    <w:rsid w:val="0086474C"/>
    <w:rsid w:val="00966373"/>
    <w:rsid w:val="00992702"/>
    <w:rsid w:val="009F73E8"/>
    <w:rsid w:val="00A13AB6"/>
    <w:rsid w:val="00A73A86"/>
    <w:rsid w:val="00B7205C"/>
    <w:rsid w:val="00BE3DD6"/>
    <w:rsid w:val="00BF26DF"/>
    <w:rsid w:val="00C757F8"/>
    <w:rsid w:val="00D24BAE"/>
    <w:rsid w:val="00D33BEC"/>
    <w:rsid w:val="00D4520A"/>
    <w:rsid w:val="00DC267C"/>
    <w:rsid w:val="00E2746D"/>
    <w:rsid w:val="00E92813"/>
    <w:rsid w:val="00E959EB"/>
    <w:rsid w:val="00E96C48"/>
    <w:rsid w:val="00E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152B8-A451-49AA-8179-FFF7D736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13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2813"/>
    <w:pPr>
      <w:keepNext/>
      <w:outlineLvl w:val="0"/>
    </w:pPr>
    <w:rPr>
      <w:b/>
      <w:szCs w:val="20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E92813"/>
    <w:pPr>
      <w:keepNext/>
      <w:outlineLvl w:val="1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2813"/>
    <w:rPr>
      <w:rFonts w:eastAsia="Times New Roman"/>
      <w:b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E92813"/>
    <w:rPr>
      <w:rFonts w:eastAsia="Times New Roman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73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43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E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terinaryireland.ie/Links/PDFs/UCD_EquineWelfare_Repo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6966</CharactersWithSpaces>
  <SharedDoc>false</SharedDoc>
  <HLinks>
    <vt:vector size="6" baseType="variant">
      <vt:variant>
        <vt:i4>7864371</vt:i4>
      </vt:variant>
      <vt:variant>
        <vt:i4>0</vt:i4>
      </vt:variant>
      <vt:variant>
        <vt:i4>0</vt:i4>
      </vt:variant>
      <vt:variant>
        <vt:i4>5</vt:i4>
      </vt:variant>
      <vt:variant>
        <vt:lpwstr>http://www.veterinaryireland.ie/Links/PDFs/UCD_EquineWelfare_Report.pdf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alanp.obrien</dc:creator>
  <cp:keywords/>
  <dc:description/>
  <cp:lastModifiedBy>Larkin, Vera</cp:lastModifiedBy>
  <cp:revision>3</cp:revision>
  <dcterms:created xsi:type="dcterms:W3CDTF">2015-07-20T15:00:00Z</dcterms:created>
  <dcterms:modified xsi:type="dcterms:W3CDTF">2015-07-20T15:33:00Z</dcterms:modified>
</cp:coreProperties>
</file>